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13B" w:rsidRPr="009C2D76" w:rsidRDefault="0045313B" w:rsidP="0045313B">
      <w:pPr>
        <w:pStyle w:val="1"/>
        <w:spacing w:before="0" w:line="240" w:lineRule="auto"/>
        <w:jc w:val="right"/>
        <w:rPr>
          <w:rStyle w:val="FontStyle52"/>
          <w:color w:val="auto"/>
          <w:sz w:val="24"/>
          <w:szCs w:val="24"/>
        </w:rPr>
      </w:pPr>
      <w:bookmarkStart w:id="0" w:name="_Toc178065488"/>
      <w:bookmarkStart w:id="1" w:name="_Toc180658078"/>
      <w:bookmarkStart w:id="2" w:name="_Toc182494108"/>
      <w:bookmarkStart w:id="3" w:name="_Toc182496321"/>
      <w:bookmarkStart w:id="4" w:name="_Toc183773539"/>
      <w:bookmarkStart w:id="5" w:name="_Toc187313129"/>
      <w:bookmarkStart w:id="6" w:name="_Toc188267104"/>
      <w:bookmarkStart w:id="7" w:name="_Toc188280940"/>
      <w:bookmarkStart w:id="8" w:name="_Toc188286407"/>
      <w:bookmarkStart w:id="9" w:name="_Toc191572873"/>
      <w:bookmarkStart w:id="10" w:name="_Toc193356758"/>
      <w:bookmarkStart w:id="11" w:name="_Toc196842648"/>
      <w:bookmarkStart w:id="12" w:name="_Toc196842695"/>
      <w:bookmarkStart w:id="13" w:name="_Toc196842751"/>
      <w:r w:rsidRPr="009C2D76">
        <w:rPr>
          <w:rStyle w:val="FontStyle52"/>
          <w:color w:val="auto"/>
          <w:sz w:val="24"/>
          <w:szCs w:val="24"/>
        </w:rPr>
        <w:t>Приложение № 8</w:t>
      </w:r>
      <w:bookmarkEnd w:id="0"/>
      <w:bookmarkEnd w:id="1"/>
      <w:bookmarkEnd w:id="2"/>
      <w:bookmarkEnd w:id="3"/>
      <w:bookmarkEnd w:id="4"/>
      <w:bookmarkEnd w:id="5"/>
      <w:bookmarkEnd w:id="6"/>
      <w:bookmarkEnd w:id="7"/>
      <w:bookmarkEnd w:id="8"/>
      <w:bookmarkEnd w:id="9"/>
      <w:bookmarkEnd w:id="10"/>
      <w:bookmarkEnd w:id="11"/>
      <w:bookmarkEnd w:id="12"/>
      <w:bookmarkEnd w:id="13"/>
    </w:p>
    <w:p w:rsidR="0045313B" w:rsidRPr="009C2D76" w:rsidRDefault="0045313B" w:rsidP="0045313B">
      <w:pPr>
        <w:pStyle w:val="a8"/>
        <w:ind w:left="3969"/>
        <w:rPr>
          <w:rStyle w:val="FontStyle52"/>
          <w:rFonts w:eastAsiaTheme="majorEastAsia"/>
          <w:lang w:eastAsia="en-US"/>
        </w:rPr>
      </w:pPr>
      <w:r w:rsidRPr="009C2D76">
        <w:rPr>
          <w:rStyle w:val="FontStyle52"/>
        </w:rPr>
        <w:t>(оформляется при расторжении (отказе от) Договора ДБО/ смене Уполномоченных лиц Клиента в случае наличия у Клиента СКЗИ, полученных в Банке)</w:t>
      </w:r>
    </w:p>
    <w:p w:rsidR="0045313B" w:rsidRPr="009C2D76" w:rsidRDefault="0045313B" w:rsidP="0045313B">
      <w:pPr>
        <w:pStyle w:val="a8"/>
        <w:ind w:left="4111"/>
        <w:rPr>
          <w:rFonts w:ascii="Times New Roman" w:hAnsi="Times New Roman"/>
        </w:rPr>
      </w:pPr>
    </w:p>
    <w:p w:rsidR="0045313B" w:rsidRPr="009C2D76" w:rsidRDefault="0045313B" w:rsidP="0045313B">
      <w:pPr>
        <w:pStyle w:val="a8"/>
        <w:ind w:left="4111"/>
        <w:rPr>
          <w:rFonts w:ascii="Times New Roman" w:hAnsi="Times New Roman"/>
        </w:rPr>
      </w:pPr>
    </w:p>
    <w:p w:rsidR="0045313B" w:rsidRPr="009C2D76" w:rsidRDefault="0045313B" w:rsidP="0045313B">
      <w:pPr>
        <w:pStyle w:val="a8"/>
        <w:jc w:val="center"/>
        <w:rPr>
          <w:rFonts w:ascii="Times New Roman" w:hAnsi="Times New Roman"/>
          <w:b/>
          <w:sz w:val="24"/>
          <w:szCs w:val="24"/>
        </w:rPr>
      </w:pPr>
      <w:r w:rsidRPr="009C2D76">
        <w:rPr>
          <w:rFonts w:ascii="Times New Roman" w:hAnsi="Times New Roman"/>
          <w:b/>
          <w:sz w:val="24"/>
          <w:szCs w:val="24"/>
        </w:rPr>
        <w:t>АКТ</w:t>
      </w:r>
    </w:p>
    <w:p w:rsidR="0045313B" w:rsidRPr="009C2D76" w:rsidRDefault="0045313B" w:rsidP="0045313B">
      <w:pPr>
        <w:pStyle w:val="a8"/>
        <w:jc w:val="center"/>
        <w:rPr>
          <w:rFonts w:ascii="Times New Roman" w:hAnsi="Times New Roman"/>
          <w:b/>
          <w:sz w:val="24"/>
          <w:szCs w:val="24"/>
        </w:rPr>
      </w:pPr>
      <w:r w:rsidRPr="009C2D76">
        <w:rPr>
          <w:rFonts w:ascii="Times New Roman" w:hAnsi="Times New Roman"/>
          <w:b/>
          <w:sz w:val="24"/>
          <w:szCs w:val="24"/>
        </w:rPr>
        <w:t xml:space="preserve">возврата средств криптографической защиты информации </w:t>
      </w:r>
      <w:r w:rsidRPr="009C2D76">
        <w:rPr>
          <w:rStyle w:val="a7"/>
          <w:rFonts w:ascii="Times New Roman" w:hAnsi="Times New Roman"/>
          <w:b/>
          <w:sz w:val="24"/>
          <w:szCs w:val="24"/>
        </w:rPr>
        <w:footnoteReference w:id="1"/>
      </w:r>
    </w:p>
    <w:p w:rsidR="0045313B" w:rsidRPr="009C2D76" w:rsidRDefault="0045313B" w:rsidP="0045313B">
      <w:pPr>
        <w:spacing w:after="0" w:line="240" w:lineRule="auto"/>
        <w:jc w:val="both"/>
        <w:rPr>
          <w:rFonts w:ascii="Times New Roman" w:hAnsi="Times New Roman" w:cs="Times New Roman"/>
        </w:rPr>
      </w:pPr>
      <w:r w:rsidRPr="009C2D76">
        <w:rPr>
          <w:rFonts w:ascii="Times New Roman" w:hAnsi="Times New Roman" w:cs="Times New Roman"/>
        </w:rPr>
        <w:t xml:space="preserve">г._____________________                                             </w:t>
      </w:r>
      <w:r w:rsidRPr="009C2D76">
        <w:rPr>
          <w:rFonts w:ascii="Times New Roman" w:hAnsi="Times New Roman" w:cs="Times New Roman"/>
        </w:rPr>
        <w:tab/>
      </w:r>
      <w:r w:rsidRPr="009C2D76">
        <w:rPr>
          <w:rFonts w:ascii="Times New Roman" w:hAnsi="Times New Roman" w:cs="Times New Roman"/>
        </w:rPr>
        <w:tab/>
        <w:t xml:space="preserve"> «_____» ________________ 20____ г.</w:t>
      </w:r>
    </w:p>
    <w:p w:rsidR="0045313B" w:rsidRPr="009C2D76" w:rsidRDefault="0045313B" w:rsidP="0045313B">
      <w:pPr>
        <w:spacing w:after="0" w:line="240" w:lineRule="auto"/>
        <w:jc w:val="both"/>
        <w:rPr>
          <w:rFonts w:ascii="Times New Roman" w:hAnsi="Times New Roman" w:cs="Times New Roman"/>
        </w:rPr>
      </w:pPr>
    </w:p>
    <w:p w:rsidR="0045313B" w:rsidRPr="009C2D76" w:rsidRDefault="0045313B" w:rsidP="0045313B">
      <w:pPr>
        <w:spacing w:after="0" w:line="240" w:lineRule="auto"/>
        <w:ind w:right="-1"/>
        <w:jc w:val="both"/>
        <w:rPr>
          <w:rFonts w:ascii="Times New Roman" w:hAnsi="Times New Roman" w:cs="Times New Roman"/>
        </w:rPr>
      </w:pPr>
      <w:r w:rsidRPr="009C2D76">
        <w:rPr>
          <w:rFonts w:ascii="Times New Roman" w:hAnsi="Times New Roman" w:cs="Times New Roman"/>
        </w:rPr>
        <w:t xml:space="preserve">В соответствии с Договором </w:t>
      </w:r>
      <w:r w:rsidRPr="009C2D76">
        <w:rPr>
          <w:rFonts w:ascii="Times New Roman" w:hAnsi="Times New Roman" w:cs="Times New Roman"/>
          <w:bCs/>
        </w:rPr>
        <w:t>№_</w:t>
      </w:r>
      <w:r w:rsidRPr="009C2D76">
        <w:rPr>
          <w:rFonts w:ascii="Times New Roman" w:hAnsi="Times New Roman" w:cs="Times New Roman"/>
          <w:bCs/>
          <w:shd w:val="clear" w:color="auto" w:fill="D9E2F3" w:themeFill="accent1" w:themeFillTint="33"/>
        </w:rPr>
        <w:t xml:space="preserve">____________ (далее – Договор) </w:t>
      </w:r>
      <w:r w:rsidRPr="009C2D76">
        <w:rPr>
          <w:rFonts w:ascii="Times New Roman" w:hAnsi="Times New Roman" w:cs="Times New Roman"/>
        </w:rPr>
        <w:t>Акционерное общество «Акционерный Банк «РОССИЯ», именуемое в дальнейшем «</w:t>
      </w:r>
      <w:r w:rsidRPr="009C2D76">
        <w:rPr>
          <w:rFonts w:ascii="Times New Roman" w:hAnsi="Times New Roman" w:cs="Times New Roman"/>
          <w:b/>
        </w:rPr>
        <w:t>Банк</w:t>
      </w:r>
      <w:r w:rsidRPr="009C2D76">
        <w:rPr>
          <w:rFonts w:ascii="Times New Roman" w:hAnsi="Times New Roman" w:cs="Times New Roman"/>
        </w:rPr>
        <w:t xml:space="preserve">», в лице </w:t>
      </w:r>
      <w:r w:rsidRPr="009C2D76">
        <w:rPr>
          <w:rFonts w:ascii="Times New Roman" w:hAnsi="Times New Roman" w:cs="Times New Roman"/>
          <w:shd w:val="clear" w:color="auto" w:fill="D9E2F3" w:themeFill="accent1" w:themeFillTint="33"/>
        </w:rPr>
        <w:t>___________________________________________________</w:t>
      </w:r>
      <w:r w:rsidRPr="009C2D76">
        <w:rPr>
          <w:rFonts w:ascii="Times New Roman" w:hAnsi="Times New Roman" w:cs="Times New Roman"/>
        </w:rPr>
        <w:t xml:space="preserve">, действующего на основании </w:t>
      </w:r>
      <w:r w:rsidRPr="009C2D76">
        <w:rPr>
          <w:rFonts w:ascii="Times New Roman" w:hAnsi="Times New Roman" w:cs="Times New Roman"/>
          <w:shd w:val="clear" w:color="auto" w:fill="D9E2F3" w:themeFill="accent1" w:themeFillTint="33"/>
        </w:rPr>
        <w:t>_____________________________________________,</w:t>
      </w:r>
      <w:r w:rsidRPr="009C2D76">
        <w:rPr>
          <w:rFonts w:ascii="Times New Roman" w:hAnsi="Times New Roman" w:cs="Times New Roman"/>
        </w:rPr>
        <w:t xml:space="preserve"> и </w:t>
      </w:r>
      <w:r w:rsidRPr="009C2D76">
        <w:rPr>
          <w:rFonts w:ascii="Times New Roman" w:hAnsi="Times New Roman" w:cs="Times New Roman"/>
          <w:shd w:val="clear" w:color="auto" w:fill="D9E2F3" w:themeFill="accent1" w:themeFillTint="33"/>
        </w:rPr>
        <w:t>_________</w:t>
      </w:r>
      <w:r w:rsidRPr="009C2D76">
        <w:rPr>
          <w:rFonts w:ascii="Times New Roman" w:hAnsi="Times New Roman" w:cs="Times New Roman"/>
          <w:bCs/>
          <w:shd w:val="clear" w:color="auto" w:fill="D9E2F3" w:themeFill="accent1" w:themeFillTint="33"/>
        </w:rPr>
        <w:t>_________________________________,</w:t>
      </w:r>
      <w:r w:rsidRPr="009C2D76">
        <w:rPr>
          <w:rFonts w:ascii="Times New Roman" w:hAnsi="Times New Roman" w:cs="Times New Roman"/>
        </w:rPr>
        <w:t xml:space="preserve"> именуемое в дальнейшем «</w:t>
      </w:r>
      <w:r w:rsidRPr="009C2D76">
        <w:rPr>
          <w:rFonts w:ascii="Times New Roman" w:hAnsi="Times New Roman" w:cs="Times New Roman"/>
          <w:b/>
        </w:rPr>
        <w:t>Клиент</w:t>
      </w:r>
      <w:r w:rsidRPr="009C2D76">
        <w:rPr>
          <w:rFonts w:ascii="Times New Roman" w:hAnsi="Times New Roman" w:cs="Times New Roman"/>
        </w:rPr>
        <w:t xml:space="preserve">», в лице </w:t>
      </w:r>
      <w:r w:rsidRPr="009C2D76">
        <w:rPr>
          <w:rFonts w:ascii="Times New Roman" w:hAnsi="Times New Roman" w:cs="Times New Roman"/>
          <w:shd w:val="clear" w:color="auto" w:fill="D9E2F3" w:themeFill="accent1" w:themeFillTint="33"/>
        </w:rPr>
        <w:t>______________________________________________</w:t>
      </w:r>
      <w:r w:rsidRPr="009C2D76">
        <w:rPr>
          <w:rFonts w:ascii="Times New Roman" w:hAnsi="Times New Roman" w:cs="Times New Roman"/>
        </w:rPr>
        <w:t xml:space="preserve">, действующего на основании </w:t>
      </w:r>
      <w:r w:rsidRPr="009C2D76">
        <w:rPr>
          <w:rFonts w:ascii="Times New Roman" w:hAnsi="Times New Roman" w:cs="Times New Roman"/>
          <w:shd w:val="clear" w:color="auto" w:fill="D9E2F3" w:themeFill="accent1" w:themeFillTint="33"/>
        </w:rPr>
        <w:t>_______________________________________________</w:t>
      </w:r>
      <w:r w:rsidRPr="009C2D76">
        <w:rPr>
          <w:rFonts w:ascii="Times New Roman" w:hAnsi="Times New Roman" w:cs="Times New Roman"/>
        </w:rPr>
        <w:t>, именуемые далее «</w:t>
      </w:r>
      <w:r w:rsidRPr="009C2D76">
        <w:rPr>
          <w:rFonts w:ascii="Times New Roman" w:hAnsi="Times New Roman" w:cs="Times New Roman"/>
          <w:b/>
        </w:rPr>
        <w:t>Стороны</w:t>
      </w:r>
      <w:r w:rsidRPr="009C2D76">
        <w:rPr>
          <w:rFonts w:ascii="Times New Roman" w:hAnsi="Times New Roman" w:cs="Times New Roman"/>
        </w:rPr>
        <w:t>», составили настоящий Акт о том, что Клиент передал, а Банк принял в рамках оказания услуг, связанных с эксплуатацией Системы ДБО:</w:t>
      </w:r>
    </w:p>
    <w:p w:rsidR="0045313B" w:rsidRPr="009C2D76" w:rsidRDefault="0045313B" w:rsidP="0045313B">
      <w:pPr>
        <w:spacing w:after="0" w:line="240" w:lineRule="auto"/>
        <w:rPr>
          <w:rFonts w:ascii="Times New Roman" w:hAnsi="Times New Roman" w:cs="Times New Roman"/>
          <w:sz w:val="10"/>
          <w:szCs w:val="10"/>
        </w:rPr>
      </w:pPr>
    </w:p>
    <w:p w:rsidR="0045313B" w:rsidRPr="009C2D76" w:rsidRDefault="0045313B" w:rsidP="0045313B">
      <w:pPr>
        <w:spacing w:after="0" w:line="240" w:lineRule="auto"/>
        <w:rPr>
          <w:rFonts w:ascii="Times New Roman" w:hAnsi="Times New Roman" w:cs="Times New Roman"/>
          <w:sz w:val="10"/>
          <w:szCs w:val="10"/>
        </w:rPr>
      </w:pPr>
    </w:p>
    <w:tbl>
      <w:tblPr>
        <w:tblW w:w="9781" w:type="dxa"/>
        <w:tblInd w:w="-5" w:type="dxa"/>
        <w:tblBorders>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388"/>
        <w:gridCol w:w="1548"/>
        <w:gridCol w:w="1862"/>
        <w:gridCol w:w="1527"/>
        <w:gridCol w:w="1603"/>
        <w:gridCol w:w="1853"/>
      </w:tblGrid>
      <w:tr w:rsidR="0045313B" w:rsidRPr="009C2D76" w:rsidTr="00B4449B">
        <w:trPr>
          <w:trHeight w:val="207"/>
        </w:trPr>
        <w:tc>
          <w:tcPr>
            <w:tcW w:w="9781" w:type="dxa"/>
            <w:gridSpan w:val="6"/>
            <w:tcBorders>
              <w:top w:val="single" w:sz="4" w:space="0" w:color="auto"/>
            </w:tcBorders>
            <w:vAlign w:val="center"/>
          </w:tcPr>
          <w:p w:rsidR="0045313B" w:rsidRPr="009C2D76" w:rsidRDefault="0045313B" w:rsidP="0045313B">
            <w:pPr>
              <w:pStyle w:val="a3"/>
              <w:numPr>
                <w:ilvl w:val="0"/>
                <w:numId w:val="1"/>
              </w:numPr>
              <w:shd w:val="clear" w:color="auto" w:fill="FFFFFF" w:themeFill="background1"/>
              <w:ind w:left="318" w:hanging="284"/>
              <w:contextualSpacing w:val="0"/>
              <w:jc w:val="both"/>
              <w:rPr>
                <w:i/>
                <w:sz w:val="16"/>
                <w:szCs w:val="16"/>
              </w:rPr>
            </w:pPr>
            <w:r w:rsidRPr="009C2D76">
              <w:rPr>
                <w:b/>
                <w:sz w:val="18"/>
                <w:szCs w:val="18"/>
              </w:rPr>
              <w:t>Средства криптографической защиты информации (СКЗИ) и носители:</w:t>
            </w:r>
          </w:p>
          <w:p w:rsidR="0045313B" w:rsidRPr="009C2D76" w:rsidRDefault="0045313B" w:rsidP="00B4449B">
            <w:pPr>
              <w:shd w:val="clear" w:color="auto" w:fill="FFFFFF" w:themeFill="background1"/>
              <w:spacing w:after="0" w:line="240" w:lineRule="auto"/>
              <w:ind w:left="29"/>
              <w:jc w:val="both"/>
              <w:rPr>
                <w:rFonts w:ascii="Times New Roman" w:hAnsi="Times New Roman" w:cs="Times New Roman"/>
                <w:i/>
                <w:sz w:val="16"/>
                <w:szCs w:val="16"/>
              </w:rPr>
            </w:pPr>
          </w:p>
        </w:tc>
      </w:tr>
      <w:tr w:rsidR="0045313B" w:rsidRPr="009C2D76" w:rsidTr="00B4449B">
        <w:trPr>
          <w:trHeight w:val="207"/>
        </w:trPr>
        <w:tc>
          <w:tcPr>
            <w:tcW w:w="1388" w:type="dxa"/>
            <w:tcBorders>
              <w:bottom w:val="single" w:sz="4" w:space="0" w:color="808080" w:themeColor="background1" w:themeShade="80"/>
            </w:tcBorders>
            <w:shd w:val="clear" w:color="auto" w:fill="auto"/>
            <w:vAlign w:val="center"/>
          </w:tcPr>
          <w:p w:rsidR="0045313B" w:rsidRPr="009C2D76" w:rsidDel="00D20D80" w:rsidRDefault="0045313B" w:rsidP="00B4449B">
            <w:pPr>
              <w:shd w:val="clear" w:color="auto" w:fill="FFFFFF" w:themeFill="background1"/>
              <w:spacing w:after="0" w:line="240" w:lineRule="auto"/>
              <w:rPr>
                <w:rFonts w:ascii="Times New Roman" w:hAnsi="Times New Roman" w:cs="Times New Roman"/>
                <w:sz w:val="18"/>
                <w:szCs w:val="16"/>
              </w:rPr>
            </w:pPr>
            <w:r w:rsidRPr="009C2D76">
              <w:rPr>
                <w:rFonts w:ascii="Times New Roman" w:hAnsi="Times New Roman" w:cs="Times New Roman"/>
                <w:sz w:val="18"/>
                <w:szCs w:val="16"/>
              </w:rPr>
              <w:t>№ п/п</w:t>
            </w:r>
          </w:p>
        </w:tc>
        <w:tc>
          <w:tcPr>
            <w:tcW w:w="1548" w:type="dxa"/>
            <w:tcBorders>
              <w:bottom w:val="single" w:sz="4" w:space="0" w:color="808080" w:themeColor="background1" w:themeShade="80"/>
            </w:tcBorders>
            <w:shd w:val="clear" w:color="auto" w:fill="auto"/>
            <w:vAlign w:val="center"/>
          </w:tcPr>
          <w:p w:rsidR="0045313B" w:rsidRPr="009C2D76" w:rsidRDefault="0045313B" w:rsidP="00B4449B">
            <w:pPr>
              <w:shd w:val="clear" w:color="auto" w:fill="FFFFFF" w:themeFill="background1"/>
              <w:spacing w:after="0" w:line="240" w:lineRule="auto"/>
              <w:rPr>
                <w:rFonts w:ascii="Times New Roman" w:hAnsi="Times New Roman" w:cs="Times New Roman"/>
                <w:i/>
                <w:sz w:val="16"/>
                <w:szCs w:val="16"/>
              </w:rPr>
            </w:pPr>
            <w:r w:rsidRPr="009C2D76">
              <w:rPr>
                <w:rFonts w:ascii="Times New Roman" w:hAnsi="Times New Roman" w:cs="Times New Roman"/>
                <w:sz w:val="18"/>
                <w:szCs w:val="18"/>
              </w:rPr>
              <w:t>Наименование СКЗИ</w:t>
            </w:r>
          </w:p>
        </w:tc>
        <w:tc>
          <w:tcPr>
            <w:tcW w:w="1862" w:type="dxa"/>
            <w:tcBorders>
              <w:bottom w:val="single" w:sz="4" w:space="0" w:color="808080" w:themeColor="background1" w:themeShade="80"/>
            </w:tcBorders>
            <w:shd w:val="clear" w:color="auto" w:fill="auto"/>
            <w:vAlign w:val="center"/>
          </w:tcPr>
          <w:p w:rsidR="0045313B" w:rsidRPr="009C2D76" w:rsidRDefault="0045313B" w:rsidP="00B4449B">
            <w:pPr>
              <w:shd w:val="clear" w:color="auto" w:fill="FFFFFF" w:themeFill="background1"/>
              <w:spacing w:after="0" w:line="240" w:lineRule="auto"/>
              <w:rPr>
                <w:rFonts w:ascii="Times New Roman" w:hAnsi="Times New Roman" w:cs="Times New Roman"/>
                <w:i/>
                <w:sz w:val="16"/>
                <w:szCs w:val="16"/>
              </w:rPr>
            </w:pPr>
            <w:r w:rsidRPr="009C2D76">
              <w:rPr>
                <w:rFonts w:ascii="Times New Roman" w:hAnsi="Times New Roman" w:cs="Times New Roman"/>
                <w:sz w:val="18"/>
                <w:szCs w:val="18"/>
              </w:rPr>
              <w:t>Идентификационный номер СКЗИ</w:t>
            </w:r>
          </w:p>
        </w:tc>
        <w:tc>
          <w:tcPr>
            <w:tcW w:w="1527" w:type="dxa"/>
            <w:tcBorders>
              <w:bottom w:val="single" w:sz="4" w:space="0" w:color="808080" w:themeColor="background1" w:themeShade="80"/>
            </w:tcBorders>
            <w:shd w:val="clear" w:color="auto" w:fill="auto"/>
            <w:vAlign w:val="center"/>
          </w:tcPr>
          <w:p w:rsidR="0045313B" w:rsidRPr="009C2D76" w:rsidRDefault="0045313B" w:rsidP="00B4449B">
            <w:pPr>
              <w:shd w:val="clear" w:color="auto" w:fill="FFFFFF" w:themeFill="background1"/>
              <w:spacing w:after="0" w:line="240" w:lineRule="auto"/>
              <w:rPr>
                <w:rFonts w:ascii="Times New Roman" w:hAnsi="Times New Roman" w:cs="Times New Roman"/>
                <w:i/>
                <w:sz w:val="16"/>
                <w:szCs w:val="16"/>
              </w:rPr>
            </w:pPr>
            <w:r w:rsidRPr="009C2D76">
              <w:rPr>
                <w:rFonts w:ascii="Times New Roman" w:hAnsi="Times New Roman" w:cs="Times New Roman"/>
                <w:sz w:val="18"/>
                <w:szCs w:val="18"/>
              </w:rPr>
              <w:t xml:space="preserve">Наименование и </w:t>
            </w:r>
            <w:proofErr w:type="spellStart"/>
            <w:r w:rsidRPr="009C2D76">
              <w:rPr>
                <w:rFonts w:ascii="Times New Roman" w:hAnsi="Times New Roman" w:cs="Times New Roman"/>
                <w:sz w:val="18"/>
                <w:szCs w:val="18"/>
              </w:rPr>
              <w:t>учетный</w:t>
            </w:r>
            <w:proofErr w:type="spellEnd"/>
            <w:r w:rsidRPr="009C2D76">
              <w:rPr>
                <w:rFonts w:ascii="Times New Roman" w:hAnsi="Times New Roman" w:cs="Times New Roman"/>
                <w:sz w:val="18"/>
                <w:szCs w:val="18"/>
              </w:rPr>
              <w:t xml:space="preserve"> номер носителя</w:t>
            </w:r>
          </w:p>
        </w:tc>
        <w:tc>
          <w:tcPr>
            <w:tcW w:w="1603" w:type="dxa"/>
            <w:tcBorders>
              <w:bottom w:val="single" w:sz="4" w:space="0" w:color="808080" w:themeColor="background1" w:themeShade="80"/>
            </w:tcBorders>
            <w:shd w:val="clear" w:color="auto" w:fill="auto"/>
            <w:vAlign w:val="center"/>
          </w:tcPr>
          <w:p w:rsidR="0045313B" w:rsidRPr="009C2D76" w:rsidRDefault="0045313B" w:rsidP="00B4449B">
            <w:pPr>
              <w:shd w:val="clear" w:color="auto" w:fill="FFFFFF" w:themeFill="background1"/>
              <w:spacing w:after="0" w:line="240" w:lineRule="auto"/>
              <w:rPr>
                <w:rFonts w:ascii="Times New Roman" w:hAnsi="Times New Roman" w:cs="Times New Roman"/>
                <w:i/>
                <w:sz w:val="16"/>
                <w:szCs w:val="16"/>
              </w:rPr>
            </w:pPr>
            <w:r w:rsidRPr="009C2D76">
              <w:rPr>
                <w:rFonts w:ascii="Times New Roman" w:hAnsi="Times New Roman" w:cs="Times New Roman"/>
                <w:sz w:val="18"/>
                <w:szCs w:val="18"/>
              </w:rPr>
              <w:t>ФИО владельца (Уполномоченное лицо Клиента)</w:t>
            </w:r>
          </w:p>
        </w:tc>
        <w:tc>
          <w:tcPr>
            <w:tcW w:w="1853" w:type="dxa"/>
            <w:tcBorders>
              <w:bottom w:val="single" w:sz="4" w:space="0" w:color="808080" w:themeColor="background1" w:themeShade="80"/>
            </w:tcBorders>
            <w:shd w:val="clear" w:color="auto" w:fill="auto"/>
            <w:vAlign w:val="center"/>
          </w:tcPr>
          <w:p w:rsidR="0045313B" w:rsidRPr="009C2D76" w:rsidRDefault="0045313B" w:rsidP="00B4449B">
            <w:pPr>
              <w:shd w:val="clear" w:color="auto" w:fill="FFFFFF" w:themeFill="background1"/>
              <w:spacing w:after="0" w:line="240" w:lineRule="auto"/>
              <w:rPr>
                <w:rFonts w:ascii="Times New Roman" w:hAnsi="Times New Roman" w:cs="Times New Roman"/>
                <w:i/>
                <w:sz w:val="16"/>
                <w:szCs w:val="16"/>
              </w:rPr>
            </w:pPr>
            <w:r w:rsidRPr="009C2D76">
              <w:rPr>
                <w:rFonts w:ascii="Times New Roman" w:hAnsi="Times New Roman" w:cs="Times New Roman"/>
                <w:sz w:val="18"/>
                <w:szCs w:val="18"/>
              </w:rPr>
              <w:t>Подпись владельца СКЗИ</w:t>
            </w:r>
          </w:p>
        </w:tc>
      </w:tr>
      <w:tr w:rsidR="0045313B" w:rsidRPr="009C2D76" w:rsidTr="00B4449B">
        <w:trPr>
          <w:trHeight w:val="207"/>
        </w:trPr>
        <w:tc>
          <w:tcPr>
            <w:tcW w:w="1388" w:type="dxa"/>
            <w:tcBorders>
              <w:top w:val="single" w:sz="4" w:space="0" w:color="808080" w:themeColor="background1" w:themeShade="80"/>
              <w:left w:val="single" w:sz="4" w:space="0" w:color="808080" w:themeColor="background1" w:themeShade="80"/>
              <w:bottom w:val="single" w:sz="4" w:space="0" w:color="auto"/>
              <w:right w:val="single" w:sz="4" w:space="0" w:color="auto"/>
            </w:tcBorders>
            <w:shd w:val="clear" w:color="auto" w:fill="D9E2F3" w:themeFill="accent1" w:themeFillTint="33"/>
            <w:vAlign w:val="center"/>
          </w:tcPr>
          <w:p w:rsidR="0045313B" w:rsidRPr="009C2D76" w:rsidRDefault="0045313B" w:rsidP="00B4449B">
            <w:pPr>
              <w:shd w:val="clear" w:color="auto" w:fill="FFFFFF" w:themeFill="background1"/>
              <w:spacing w:after="0" w:line="240" w:lineRule="auto"/>
              <w:rPr>
                <w:rFonts w:ascii="Times New Roman" w:hAnsi="Times New Roman" w:cs="Times New Roman"/>
                <w:i/>
                <w:sz w:val="16"/>
                <w:szCs w:val="16"/>
              </w:rPr>
            </w:pPr>
          </w:p>
        </w:tc>
        <w:tc>
          <w:tcPr>
            <w:tcW w:w="1548" w:type="dxa"/>
            <w:tcBorders>
              <w:top w:val="single" w:sz="4" w:space="0" w:color="808080" w:themeColor="background1" w:themeShade="80"/>
              <w:left w:val="single" w:sz="4" w:space="0" w:color="808080" w:themeColor="background1" w:themeShade="80"/>
              <w:bottom w:val="nil"/>
              <w:right w:val="single" w:sz="4" w:space="0" w:color="auto"/>
            </w:tcBorders>
            <w:shd w:val="clear" w:color="auto" w:fill="D9E2F3" w:themeFill="accent1" w:themeFillTint="33"/>
            <w:vAlign w:val="center"/>
          </w:tcPr>
          <w:p w:rsidR="0045313B" w:rsidRPr="009C2D76" w:rsidDel="00D20D80" w:rsidRDefault="0045313B" w:rsidP="00B4449B">
            <w:pPr>
              <w:pBdr>
                <w:bottom w:val="single" w:sz="4" w:space="1" w:color="auto"/>
              </w:pBdr>
              <w:shd w:val="clear" w:color="auto" w:fill="FFFFFF" w:themeFill="background1"/>
              <w:spacing w:after="0" w:line="240" w:lineRule="auto"/>
              <w:rPr>
                <w:rFonts w:ascii="Times New Roman" w:hAnsi="Times New Roman" w:cs="Times New Roman"/>
                <w:sz w:val="16"/>
                <w:szCs w:val="16"/>
              </w:rPr>
            </w:pPr>
          </w:p>
        </w:tc>
        <w:tc>
          <w:tcPr>
            <w:tcW w:w="1862" w:type="dxa"/>
            <w:tcBorders>
              <w:top w:val="single" w:sz="4" w:space="0" w:color="808080" w:themeColor="background1" w:themeShade="80"/>
              <w:left w:val="single" w:sz="4" w:space="0" w:color="808080" w:themeColor="background1" w:themeShade="80"/>
              <w:bottom w:val="single" w:sz="4" w:space="0" w:color="auto"/>
              <w:right w:val="single" w:sz="4" w:space="0" w:color="auto"/>
            </w:tcBorders>
            <w:shd w:val="clear" w:color="auto" w:fill="D9E2F3" w:themeFill="accent1" w:themeFillTint="33"/>
            <w:vAlign w:val="center"/>
          </w:tcPr>
          <w:p w:rsidR="0045313B" w:rsidRPr="009C2D76" w:rsidRDefault="0045313B" w:rsidP="00B4449B">
            <w:pPr>
              <w:shd w:val="clear" w:color="auto" w:fill="FFFFFF" w:themeFill="background1"/>
              <w:spacing w:after="0" w:line="240" w:lineRule="auto"/>
              <w:rPr>
                <w:rFonts w:ascii="Times New Roman" w:hAnsi="Times New Roman" w:cs="Times New Roman"/>
                <w:i/>
                <w:sz w:val="16"/>
                <w:szCs w:val="16"/>
              </w:rPr>
            </w:pPr>
          </w:p>
        </w:tc>
        <w:tc>
          <w:tcPr>
            <w:tcW w:w="1527" w:type="dxa"/>
            <w:tcBorders>
              <w:top w:val="single" w:sz="4" w:space="0" w:color="808080" w:themeColor="background1" w:themeShade="80"/>
              <w:left w:val="single" w:sz="4" w:space="0" w:color="808080" w:themeColor="background1" w:themeShade="80"/>
              <w:bottom w:val="single" w:sz="4" w:space="0" w:color="auto"/>
              <w:right w:val="single" w:sz="4" w:space="0" w:color="auto"/>
            </w:tcBorders>
            <w:shd w:val="clear" w:color="auto" w:fill="D9E2F3" w:themeFill="accent1" w:themeFillTint="33"/>
            <w:vAlign w:val="center"/>
          </w:tcPr>
          <w:p w:rsidR="0045313B" w:rsidRPr="009C2D76" w:rsidRDefault="0045313B" w:rsidP="00B4449B">
            <w:pPr>
              <w:shd w:val="clear" w:color="auto" w:fill="FFFFFF" w:themeFill="background1"/>
              <w:spacing w:after="0" w:line="240" w:lineRule="auto"/>
              <w:rPr>
                <w:rFonts w:ascii="Times New Roman" w:hAnsi="Times New Roman" w:cs="Times New Roman"/>
                <w:i/>
                <w:sz w:val="16"/>
                <w:szCs w:val="16"/>
              </w:rPr>
            </w:pPr>
          </w:p>
        </w:tc>
        <w:tc>
          <w:tcPr>
            <w:tcW w:w="1603" w:type="dxa"/>
            <w:tcBorders>
              <w:top w:val="single" w:sz="4" w:space="0" w:color="808080" w:themeColor="background1" w:themeShade="80"/>
              <w:left w:val="single" w:sz="4" w:space="0" w:color="808080" w:themeColor="background1" w:themeShade="80"/>
              <w:bottom w:val="single" w:sz="4" w:space="0" w:color="auto"/>
              <w:right w:val="single" w:sz="4" w:space="0" w:color="auto"/>
            </w:tcBorders>
            <w:shd w:val="clear" w:color="auto" w:fill="D9E2F3" w:themeFill="accent1" w:themeFillTint="33"/>
            <w:vAlign w:val="center"/>
          </w:tcPr>
          <w:p w:rsidR="0045313B" w:rsidRPr="009C2D76" w:rsidRDefault="0045313B" w:rsidP="00B4449B">
            <w:pPr>
              <w:shd w:val="clear" w:color="auto" w:fill="FFFFFF" w:themeFill="background1"/>
              <w:spacing w:after="0" w:line="240" w:lineRule="auto"/>
              <w:rPr>
                <w:rFonts w:ascii="Times New Roman" w:hAnsi="Times New Roman" w:cs="Times New Roman"/>
                <w:i/>
                <w:sz w:val="16"/>
                <w:szCs w:val="16"/>
              </w:rPr>
            </w:pPr>
          </w:p>
        </w:tc>
        <w:tc>
          <w:tcPr>
            <w:tcW w:w="1853" w:type="dxa"/>
            <w:tcBorders>
              <w:top w:val="single" w:sz="4" w:space="0" w:color="808080" w:themeColor="background1" w:themeShade="80"/>
              <w:left w:val="single" w:sz="4" w:space="0" w:color="808080" w:themeColor="background1" w:themeShade="80"/>
              <w:bottom w:val="single" w:sz="4" w:space="0" w:color="auto"/>
              <w:right w:val="single" w:sz="4" w:space="0" w:color="auto"/>
            </w:tcBorders>
            <w:shd w:val="clear" w:color="auto" w:fill="D9E2F3" w:themeFill="accent1" w:themeFillTint="33"/>
            <w:vAlign w:val="center"/>
          </w:tcPr>
          <w:p w:rsidR="0045313B" w:rsidRPr="009C2D76" w:rsidRDefault="0045313B" w:rsidP="00B4449B">
            <w:pPr>
              <w:shd w:val="clear" w:color="auto" w:fill="FFFFFF" w:themeFill="background1"/>
              <w:spacing w:after="0" w:line="240" w:lineRule="auto"/>
              <w:rPr>
                <w:rFonts w:ascii="Times New Roman" w:hAnsi="Times New Roman" w:cs="Times New Roman"/>
                <w:i/>
                <w:sz w:val="16"/>
                <w:szCs w:val="16"/>
              </w:rPr>
            </w:pPr>
          </w:p>
        </w:tc>
      </w:tr>
    </w:tbl>
    <w:p w:rsidR="0045313B" w:rsidRPr="009C2D76" w:rsidRDefault="0045313B" w:rsidP="0045313B">
      <w:pPr>
        <w:spacing w:after="0" w:line="240" w:lineRule="auto"/>
        <w:rPr>
          <w:rFonts w:ascii="Times New Roman" w:hAnsi="Times New Roman" w:cs="Times New Roman"/>
          <w:sz w:val="10"/>
          <w:szCs w:val="10"/>
        </w:rPr>
      </w:pPr>
    </w:p>
    <w:tbl>
      <w:tblPr>
        <w:tblW w:w="9781" w:type="dxa"/>
        <w:tblInd w:w="-5" w:type="dxa"/>
        <w:tblBorders>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79"/>
        <w:gridCol w:w="1880"/>
        <w:gridCol w:w="1880"/>
        <w:gridCol w:w="1880"/>
        <w:gridCol w:w="2262"/>
      </w:tblGrid>
      <w:tr w:rsidR="0045313B" w:rsidRPr="009C2D76" w:rsidTr="00B4449B">
        <w:trPr>
          <w:trHeight w:val="207"/>
        </w:trPr>
        <w:tc>
          <w:tcPr>
            <w:tcW w:w="9781" w:type="dxa"/>
            <w:gridSpan w:val="5"/>
            <w:tcBorders>
              <w:top w:val="single" w:sz="4" w:space="0" w:color="auto"/>
            </w:tcBorders>
            <w:vAlign w:val="center"/>
          </w:tcPr>
          <w:p w:rsidR="0045313B" w:rsidRPr="009C2D76" w:rsidRDefault="0045313B" w:rsidP="0045313B">
            <w:pPr>
              <w:pStyle w:val="a3"/>
              <w:numPr>
                <w:ilvl w:val="0"/>
                <w:numId w:val="1"/>
              </w:numPr>
              <w:shd w:val="clear" w:color="auto" w:fill="FFFFFF" w:themeFill="background1"/>
              <w:ind w:left="318" w:hanging="284"/>
              <w:contextualSpacing w:val="0"/>
              <w:jc w:val="both"/>
              <w:rPr>
                <w:i/>
                <w:sz w:val="16"/>
                <w:szCs w:val="16"/>
              </w:rPr>
            </w:pPr>
            <w:r w:rsidRPr="009C2D76">
              <w:rPr>
                <w:b/>
                <w:sz w:val="18"/>
                <w:szCs w:val="18"/>
              </w:rPr>
              <w:t>Ключевые носители:</w:t>
            </w:r>
          </w:p>
          <w:p w:rsidR="0045313B" w:rsidRPr="009C2D76" w:rsidRDefault="0045313B" w:rsidP="00B4449B">
            <w:pPr>
              <w:shd w:val="clear" w:color="auto" w:fill="FFFFFF" w:themeFill="background1"/>
              <w:spacing w:after="0" w:line="240" w:lineRule="auto"/>
              <w:ind w:left="29"/>
              <w:jc w:val="both"/>
              <w:rPr>
                <w:rFonts w:ascii="Times New Roman" w:hAnsi="Times New Roman" w:cs="Times New Roman"/>
                <w:i/>
                <w:sz w:val="18"/>
                <w:szCs w:val="18"/>
              </w:rPr>
            </w:pPr>
            <w:sdt>
              <w:sdtPr>
                <w:rPr>
                  <w:rFonts w:ascii="Times New Roman" w:hAnsi="Times New Roman" w:cs="Times New Roman"/>
                  <w:sz w:val="18"/>
                  <w:szCs w:val="18"/>
                  <w:shd w:val="clear" w:color="auto" w:fill="DBE5F1"/>
                </w:rPr>
                <w:id w:val="-1092702534"/>
              </w:sdtPr>
              <w:sdtContent>
                <w:r w:rsidRPr="009C2D76">
                  <w:rPr>
                    <w:rFonts w:ascii="Segoe UI Symbol" w:eastAsia="MS Gothic" w:hAnsi="Segoe UI Symbol" w:cs="Segoe UI Symbol"/>
                    <w:sz w:val="18"/>
                    <w:szCs w:val="18"/>
                    <w:shd w:val="clear" w:color="auto" w:fill="DBE5F1"/>
                  </w:rPr>
                  <w:t>☐</w:t>
                </w:r>
              </w:sdtContent>
            </w:sdt>
            <w:r w:rsidRPr="009C2D76">
              <w:rPr>
                <w:rFonts w:ascii="Times New Roman" w:hAnsi="Times New Roman" w:cs="Times New Roman"/>
                <w:sz w:val="18"/>
                <w:szCs w:val="18"/>
                <w:lang w:val="en-US"/>
              </w:rPr>
              <w:t>USB-</w:t>
            </w:r>
            <w:r w:rsidRPr="009C2D76">
              <w:rPr>
                <w:rFonts w:ascii="Times New Roman" w:hAnsi="Times New Roman" w:cs="Times New Roman"/>
                <w:sz w:val="18"/>
                <w:szCs w:val="18"/>
              </w:rPr>
              <w:t>Токен</w:t>
            </w:r>
          </w:p>
        </w:tc>
      </w:tr>
      <w:tr w:rsidR="0045313B" w:rsidRPr="009C2D76" w:rsidTr="00B4449B">
        <w:trPr>
          <w:trHeight w:val="207"/>
        </w:trPr>
        <w:tc>
          <w:tcPr>
            <w:tcW w:w="18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auto"/>
            <w:vAlign w:val="center"/>
          </w:tcPr>
          <w:p w:rsidR="0045313B" w:rsidRPr="009C2D76" w:rsidRDefault="0045313B" w:rsidP="00B4449B">
            <w:pPr>
              <w:shd w:val="clear" w:color="auto" w:fill="FFFFFF" w:themeFill="background1"/>
              <w:spacing w:after="0" w:line="240" w:lineRule="auto"/>
              <w:rPr>
                <w:rFonts w:ascii="Times New Roman" w:hAnsi="Times New Roman" w:cs="Times New Roman"/>
                <w:i/>
                <w:sz w:val="16"/>
                <w:szCs w:val="16"/>
              </w:rPr>
            </w:pPr>
            <w:r w:rsidRPr="009C2D76">
              <w:rPr>
                <w:rFonts w:ascii="Times New Roman" w:hAnsi="Times New Roman" w:cs="Times New Roman"/>
                <w:sz w:val="18"/>
                <w:szCs w:val="16"/>
              </w:rPr>
              <w:t>№ п/п</w:t>
            </w:r>
          </w:p>
        </w:tc>
        <w:tc>
          <w:tcPr>
            <w:tcW w:w="1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auto"/>
            <w:vAlign w:val="center"/>
          </w:tcPr>
          <w:p w:rsidR="0045313B" w:rsidRPr="009C2D76" w:rsidRDefault="0045313B" w:rsidP="00B4449B">
            <w:pPr>
              <w:shd w:val="clear" w:color="auto" w:fill="FFFFFF" w:themeFill="background1"/>
              <w:spacing w:after="0" w:line="240" w:lineRule="auto"/>
              <w:rPr>
                <w:rFonts w:ascii="Times New Roman" w:hAnsi="Times New Roman" w:cs="Times New Roman"/>
                <w:i/>
                <w:sz w:val="16"/>
                <w:szCs w:val="16"/>
              </w:rPr>
            </w:pPr>
            <w:r w:rsidRPr="009C2D76">
              <w:rPr>
                <w:rFonts w:ascii="Times New Roman" w:hAnsi="Times New Roman" w:cs="Times New Roman"/>
                <w:sz w:val="18"/>
                <w:szCs w:val="18"/>
              </w:rPr>
              <w:t>Наименование носителя</w:t>
            </w:r>
          </w:p>
        </w:tc>
        <w:tc>
          <w:tcPr>
            <w:tcW w:w="1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auto"/>
            <w:vAlign w:val="center"/>
          </w:tcPr>
          <w:p w:rsidR="0045313B" w:rsidRPr="009C2D76" w:rsidRDefault="0045313B" w:rsidP="00B4449B">
            <w:pPr>
              <w:shd w:val="clear" w:color="auto" w:fill="FFFFFF" w:themeFill="background1"/>
              <w:spacing w:after="0" w:line="240" w:lineRule="auto"/>
              <w:rPr>
                <w:rFonts w:ascii="Times New Roman" w:hAnsi="Times New Roman" w:cs="Times New Roman"/>
                <w:i/>
                <w:sz w:val="16"/>
                <w:szCs w:val="16"/>
              </w:rPr>
            </w:pPr>
            <w:proofErr w:type="spellStart"/>
            <w:r w:rsidRPr="009C2D76">
              <w:rPr>
                <w:rFonts w:ascii="Times New Roman" w:hAnsi="Times New Roman" w:cs="Times New Roman"/>
                <w:sz w:val="18"/>
                <w:szCs w:val="18"/>
              </w:rPr>
              <w:t>Учетный</w:t>
            </w:r>
            <w:proofErr w:type="spellEnd"/>
            <w:r w:rsidRPr="009C2D76">
              <w:rPr>
                <w:rFonts w:ascii="Times New Roman" w:hAnsi="Times New Roman" w:cs="Times New Roman"/>
                <w:sz w:val="18"/>
                <w:szCs w:val="18"/>
              </w:rPr>
              <w:t xml:space="preserve"> номер носителя</w:t>
            </w:r>
          </w:p>
        </w:tc>
        <w:tc>
          <w:tcPr>
            <w:tcW w:w="1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auto"/>
            <w:vAlign w:val="center"/>
          </w:tcPr>
          <w:p w:rsidR="0045313B" w:rsidRPr="009C2D76" w:rsidRDefault="0045313B" w:rsidP="00B4449B">
            <w:pPr>
              <w:shd w:val="clear" w:color="auto" w:fill="FFFFFF" w:themeFill="background1"/>
              <w:spacing w:after="0" w:line="240" w:lineRule="auto"/>
              <w:rPr>
                <w:rFonts w:ascii="Times New Roman" w:hAnsi="Times New Roman" w:cs="Times New Roman"/>
                <w:i/>
                <w:sz w:val="16"/>
                <w:szCs w:val="16"/>
              </w:rPr>
            </w:pPr>
            <w:r w:rsidRPr="009C2D76">
              <w:rPr>
                <w:rFonts w:ascii="Times New Roman" w:hAnsi="Times New Roman" w:cs="Times New Roman"/>
                <w:sz w:val="18"/>
                <w:szCs w:val="18"/>
              </w:rPr>
              <w:t>ФИО владельца (Уполномоченное лицо Клиента)</w:t>
            </w:r>
          </w:p>
        </w:tc>
        <w:tc>
          <w:tcPr>
            <w:tcW w:w="22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auto"/>
            <w:vAlign w:val="center"/>
          </w:tcPr>
          <w:p w:rsidR="0045313B" w:rsidRPr="009C2D76" w:rsidRDefault="0045313B" w:rsidP="00B4449B">
            <w:pPr>
              <w:shd w:val="clear" w:color="auto" w:fill="FFFFFF" w:themeFill="background1"/>
              <w:spacing w:after="0" w:line="240" w:lineRule="auto"/>
              <w:rPr>
                <w:rFonts w:ascii="Times New Roman" w:hAnsi="Times New Roman" w:cs="Times New Roman"/>
                <w:i/>
                <w:sz w:val="16"/>
                <w:szCs w:val="16"/>
              </w:rPr>
            </w:pPr>
            <w:r w:rsidRPr="009C2D76">
              <w:rPr>
                <w:rFonts w:ascii="Times New Roman" w:hAnsi="Times New Roman" w:cs="Times New Roman"/>
                <w:sz w:val="18"/>
                <w:szCs w:val="18"/>
              </w:rPr>
              <w:t>Подпись владельца</w:t>
            </w:r>
          </w:p>
        </w:tc>
      </w:tr>
      <w:tr w:rsidR="0045313B" w:rsidRPr="009C2D76" w:rsidTr="00B4449B">
        <w:trPr>
          <w:trHeight w:val="207"/>
        </w:trPr>
        <w:tc>
          <w:tcPr>
            <w:tcW w:w="1879" w:type="dxa"/>
            <w:tcBorders>
              <w:top w:val="single" w:sz="4" w:space="0" w:color="808080" w:themeColor="background1" w:themeShade="80"/>
              <w:left w:val="single" w:sz="4" w:space="0" w:color="808080" w:themeColor="background1" w:themeShade="80"/>
              <w:bottom w:val="single" w:sz="4" w:space="0" w:color="auto"/>
              <w:right w:val="single" w:sz="4" w:space="0" w:color="auto"/>
            </w:tcBorders>
            <w:shd w:val="clear" w:color="auto" w:fill="D9E2F3" w:themeFill="accent1" w:themeFillTint="33"/>
            <w:vAlign w:val="center"/>
          </w:tcPr>
          <w:p w:rsidR="0045313B" w:rsidRPr="009C2D76" w:rsidRDefault="0045313B" w:rsidP="00B4449B">
            <w:pPr>
              <w:shd w:val="clear" w:color="auto" w:fill="FFFFFF" w:themeFill="background1"/>
              <w:spacing w:after="0" w:line="240" w:lineRule="auto"/>
              <w:rPr>
                <w:rFonts w:ascii="Times New Roman" w:hAnsi="Times New Roman" w:cs="Times New Roman"/>
                <w:i/>
                <w:sz w:val="16"/>
                <w:szCs w:val="16"/>
              </w:rPr>
            </w:pPr>
          </w:p>
        </w:tc>
        <w:tc>
          <w:tcPr>
            <w:tcW w:w="1880" w:type="dxa"/>
            <w:tcBorders>
              <w:top w:val="single" w:sz="4" w:space="0" w:color="808080" w:themeColor="background1" w:themeShade="80"/>
              <w:left w:val="single" w:sz="4" w:space="0" w:color="808080" w:themeColor="background1" w:themeShade="80"/>
              <w:bottom w:val="single" w:sz="4" w:space="0" w:color="auto"/>
              <w:right w:val="single" w:sz="4" w:space="0" w:color="auto"/>
            </w:tcBorders>
            <w:shd w:val="clear" w:color="auto" w:fill="D9E2F3" w:themeFill="accent1" w:themeFillTint="33"/>
            <w:vAlign w:val="center"/>
          </w:tcPr>
          <w:p w:rsidR="0045313B" w:rsidRPr="009C2D76" w:rsidRDefault="0045313B" w:rsidP="00B4449B">
            <w:pPr>
              <w:shd w:val="clear" w:color="auto" w:fill="FFFFFF" w:themeFill="background1"/>
              <w:spacing w:after="0" w:line="240" w:lineRule="auto"/>
              <w:rPr>
                <w:rFonts w:ascii="Times New Roman" w:hAnsi="Times New Roman" w:cs="Times New Roman"/>
                <w:i/>
                <w:sz w:val="16"/>
                <w:szCs w:val="16"/>
              </w:rPr>
            </w:pPr>
          </w:p>
        </w:tc>
        <w:tc>
          <w:tcPr>
            <w:tcW w:w="1880" w:type="dxa"/>
            <w:tcBorders>
              <w:top w:val="single" w:sz="4" w:space="0" w:color="808080" w:themeColor="background1" w:themeShade="80"/>
              <w:left w:val="single" w:sz="4" w:space="0" w:color="808080" w:themeColor="background1" w:themeShade="80"/>
              <w:bottom w:val="single" w:sz="4" w:space="0" w:color="auto"/>
              <w:right w:val="single" w:sz="4" w:space="0" w:color="auto"/>
            </w:tcBorders>
            <w:shd w:val="clear" w:color="auto" w:fill="D9E2F3" w:themeFill="accent1" w:themeFillTint="33"/>
            <w:vAlign w:val="center"/>
          </w:tcPr>
          <w:p w:rsidR="0045313B" w:rsidRPr="009C2D76" w:rsidRDefault="0045313B" w:rsidP="00B4449B">
            <w:pPr>
              <w:shd w:val="clear" w:color="auto" w:fill="FFFFFF" w:themeFill="background1"/>
              <w:spacing w:after="0" w:line="240" w:lineRule="auto"/>
              <w:rPr>
                <w:rFonts w:ascii="Times New Roman" w:hAnsi="Times New Roman" w:cs="Times New Roman"/>
                <w:i/>
                <w:sz w:val="16"/>
                <w:szCs w:val="16"/>
              </w:rPr>
            </w:pPr>
          </w:p>
        </w:tc>
        <w:tc>
          <w:tcPr>
            <w:tcW w:w="1880" w:type="dxa"/>
            <w:tcBorders>
              <w:top w:val="single" w:sz="4" w:space="0" w:color="808080" w:themeColor="background1" w:themeShade="80"/>
              <w:left w:val="single" w:sz="4" w:space="0" w:color="808080" w:themeColor="background1" w:themeShade="80"/>
              <w:bottom w:val="single" w:sz="4" w:space="0" w:color="auto"/>
              <w:right w:val="single" w:sz="4" w:space="0" w:color="auto"/>
            </w:tcBorders>
            <w:shd w:val="clear" w:color="auto" w:fill="D9E2F3" w:themeFill="accent1" w:themeFillTint="33"/>
            <w:vAlign w:val="center"/>
          </w:tcPr>
          <w:p w:rsidR="0045313B" w:rsidRPr="009C2D76" w:rsidRDefault="0045313B" w:rsidP="00B4449B">
            <w:pPr>
              <w:shd w:val="clear" w:color="auto" w:fill="FFFFFF" w:themeFill="background1"/>
              <w:spacing w:after="0" w:line="240" w:lineRule="auto"/>
              <w:rPr>
                <w:rFonts w:ascii="Times New Roman" w:hAnsi="Times New Roman" w:cs="Times New Roman"/>
                <w:i/>
                <w:sz w:val="16"/>
                <w:szCs w:val="16"/>
              </w:rPr>
            </w:pPr>
          </w:p>
        </w:tc>
        <w:tc>
          <w:tcPr>
            <w:tcW w:w="2262" w:type="dxa"/>
            <w:tcBorders>
              <w:top w:val="single" w:sz="4" w:space="0" w:color="808080" w:themeColor="background1" w:themeShade="80"/>
              <w:left w:val="single" w:sz="4" w:space="0" w:color="808080" w:themeColor="background1" w:themeShade="80"/>
              <w:bottom w:val="single" w:sz="4" w:space="0" w:color="auto"/>
              <w:right w:val="single" w:sz="4" w:space="0" w:color="auto"/>
            </w:tcBorders>
            <w:shd w:val="clear" w:color="auto" w:fill="D9E2F3" w:themeFill="accent1" w:themeFillTint="33"/>
            <w:vAlign w:val="center"/>
          </w:tcPr>
          <w:p w:rsidR="0045313B" w:rsidRPr="009C2D76" w:rsidRDefault="0045313B" w:rsidP="00B4449B">
            <w:pPr>
              <w:shd w:val="clear" w:color="auto" w:fill="FFFFFF" w:themeFill="background1"/>
              <w:spacing w:after="0" w:line="240" w:lineRule="auto"/>
              <w:rPr>
                <w:rFonts w:ascii="Times New Roman" w:hAnsi="Times New Roman" w:cs="Times New Roman"/>
                <w:i/>
                <w:sz w:val="16"/>
                <w:szCs w:val="16"/>
              </w:rPr>
            </w:pPr>
          </w:p>
        </w:tc>
      </w:tr>
    </w:tbl>
    <w:p w:rsidR="0045313B" w:rsidRPr="009C2D76" w:rsidRDefault="0045313B" w:rsidP="0045313B">
      <w:pPr>
        <w:spacing w:after="0" w:line="240" w:lineRule="auto"/>
        <w:rPr>
          <w:rFonts w:ascii="Times New Roman" w:hAnsi="Times New Roman" w:cs="Times New Roman"/>
          <w:sz w:val="10"/>
          <w:szCs w:val="10"/>
        </w:rPr>
      </w:pPr>
    </w:p>
    <w:p w:rsidR="0045313B" w:rsidRPr="009C2D76" w:rsidRDefault="0045313B" w:rsidP="0045313B">
      <w:pPr>
        <w:spacing w:after="0" w:line="240" w:lineRule="auto"/>
        <w:rPr>
          <w:rFonts w:ascii="Times New Roman" w:hAnsi="Times New Roman" w:cs="Times New Roman"/>
          <w:sz w:val="10"/>
          <w:szCs w:val="10"/>
        </w:rPr>
      </w:pPr>
    </w:p>
    <w:p w:rsidR="0045313B" w:rsidRPr="009C2D76" w:rsidRDefault="0045313B" w:rsidP="0045313B">
      <w:pPr>
        <w:spacing w:after="0" w:line="240" w:lineRule="auto"/>
        <w:jc w:val="both"/>
        <w:rPr>
          <w:rFonts w:ascii="Times New Roman" w:hAnsi="Times New Roman" w:cs="Times New Roman"/>
          <w:spacing w:val="-1"/>
          <w:position w:val="-1"/>
        </w:rPr>
      </w:pPr>
      <w:r w:rsidRPr="009C2D76">
        <w:rPr>
          <w:rFonts w:ascii="Times New Roman" w:hAnsi="Times New Roman" w:cs="Times New Roman"/>
        </w:rPr>
        <w:t>Уничтожение ключевой информации (криптографических ключей) подтверждаем.</w:t>
      </w:r>
    </w:p>
    <w:p w:rsidR="0045313B" w:rsidRPr="009C2D76" w:rsidRDefault="0045313B" w:rsidP="0045313B">
      <w:pPr>
        <w:spacing w:after="0" w:line="240" w:lineRule="auto"/>
        <w:jc w:val="both"/>
        <w:rPr>
          <w:rFonts w:ascii="Times New Roman" w:hAnsi="Times New Roman" w:cs="Times New Roman"/>
          <w:spacing w:val="-1"/>
          <w:position w:val="-1"/>
        </w:rPr>
      </w:pPr>
      <w:r w:rsidRPr="009C2D76">
        <w:rPr>
          <w:rFonts w:ascii="Times New Roman" w:hAnsi="Times New Roman" w:cs="Times New Roman"/>
          <w:spacing w:val="-1"/>
          <w:position w:val="-1"/>
        </w:rPr>
        <w:t>Достоверность сведений подтверждаем.</w:t>
      </w:r>
    </w:p>
    <w:p w:rsidR="0045313B" w:rsidRPr="009C2D76" w:rsidRDefault="0045313B" w:rsidP="0045313B">
      <w:pPr>
        <w:pStyle w:val="2"/>
        <w:spacing w:after="0" w:line="240" w:lineRule="auto"/>
        <w:ind w:left="0" w:firstLine="0"/>
        <w:rPr>
          <w:rFonts w:ascii="Times New Roman" w:hAnsi="Times New Roman"/>
          <w:sz w:val="22"/>
          <w:szCs w:val="22"/>
        </w:rPr>
      </w:pPr>
      <w:r w:rsidRPr="009C2D76">
        <w:rPr>
          <w:rFonts w:ascii="Times New Roman" w:hAnsi="Times New Roman"/>
          <w:sz w:val="22"/>
          <w:szCs w:val="22"/>
        </w:rPr>
        <w:t>Настоящий Акт составлен в 2-х экземплярах, по одному для каждой из сторон, и является неотъемлемой частью Договора.</w:t>
      </w:r>
    </w:p>
    <w:p w:rsidR="0045313B" w:rsidRPr="009C2D76" w:rsidRDefault="0045313B" w:rsidP="0045313B">
      <w:pPr>
        <w:pStyle w:val="2"/>
        <w:spacing w:after="0" w:line="240" w:lineRule="auto"/>
        <w:ind w:left="0"/>
        <w:rPr>
          <w:rFonts w:ascii="Times New Roman" w:hAnsi="Times New Roman"/>
          <w:spacing w:val="-2"/>
          <w:szCs w:val="24"/>
        </w:rPr>
      </w:pPr>
    </w:p>
    <w:p w:rsidR="0045313B" w:rsidRPr="009C2D76" w:rsidRDefault="0045313B" w:rsidP="0045313B">
      <w:pPr>
        <w:spacing w:after="0" w:line="240" w:lineRule="auto"/>
        <w:jc w:val="center"/>
        <w:rPr>
          <w:rFonts w:ascii="Times New Roman" w:hAnsi="Times New Roman" w:cs="Times New Roman"/>
          <w:b/>
          <w:spacing w:val="-1"/>
          <w:position w:val="-1"/>
        </w:rPr>
      </w:pPr>
      <w:r w:rsidRPr="009C2D76">
        <w:rPr>
          <w:rFonts w:ascii="Times New Roman" w:hAnsi="Times New Roman" w:cs="Times New Roman"/>
          <w:b/>
          <w:spacing w:val="-1"/>
          <w:position w:val="-1"/>
        </w:rPr>
        <w:t>Подписи Сторон</w:t>
      </w:r>
    </w:p>
    <w:tbl>
      <w:tblPr>
        <w:tblW w:w="9867" w:type="dxa"/>
        <w:tblLayout w:type="fixed"/>
        <w:tblLook w:val="0000" w:firstRow="0" w:lastRow="0" w:firstColumn="0" w:lastColumn="0" w:noHBand="0" w:noVBand="0"/>
      </w:tblPr>
      <w:tblGrid>
        <w:gridCol w:w="5176"/>
        <w:gridCol w:w="4691"/>
      </w:tblGrid>
      <w:tr w:rsidR="0045313B" w:rsidRPr="009C2D76" w:rsidTr="00B4449B">
        <w:trPr>
          <w:trHeight w:val="65"/>
        </w:trPr>
        <w:tc>
          <w:tcPr>
            <w:tcW w:w="5176" w:type="dxa"/>
            <w:tcBorders>
              <w:top w:val="nil"/>
              <w:left w:val="nil"/>
              <w:bottom w:val="nil"/>
              <w:right w:val="nil"/>
            </w:tcBorders>
          </w:tcPr>
          <w:p w:rsidR="0045313B" w:rsidRPr="009C2D76" w:rsidRDefault="0045313B" w:rsidP="00B4449B">
            <w:pPr>
              <w:spacing w:after="0" w:line="240" w:lineRule="auto"/>
              <w:jc w:val="center"/>
              <w:rPr>
                <w:rFonts w:ascii="Times New Roman" w:hAnsi="Times New Roman" w:cs="Times New Roman"/>
                <w:b/>
                <w:iCs/>
                <w:spacing w:val="-1"/>
                <w:kern w:val="65535"/>
                <w:position w:val="-1"/>
              </w:rPr>
            </w:pPr>
            <w:r w:rsidRPr="009C2D76">
              <w:rPr>
                <w:rFonts w:ascii="Times New Roman" w:hAnsi="Times New Roman" w:cs="Times New Roman"/>
                <w:b/>
                <w:iCs/>
                <w:spacing w:val="-1"/>
                <w:kern w:val="65535"/>
                <w:position w:val="-1"/>
              </w:rPr>
              <w:t>Банк</w:t>
            </w:r>
          </w:p>
        </w:tc>
        <w:tc>
          <w:tcPr>
            <w:tcW w:w="4691" w:type="dxa"/>
            <w:tcBorders>
              <w:top w:val="nil"/>
              <w:left w:val="nil"/>
              <w:bottom w:val="nil"/>
              <w:right w:val="nil"/>
            </w:tcBorders>
          </w:tcPr>
          <w:p w:rsidR="0045313B" w:rsidRPr="009C2D76" w:rsidRDefault="0045313B" w:rsidP="00B4449B">
            <w:pPr>
              <w:spacing w:after="0" w:line="240" w:lineRule="auto"/>
              <w:jc w:val="center"/>
              <w:rPr>
                <w:rFonts w:ascii="Times New Roman" w:hAnsi="Times New Roman" w:cs="Times New Roman"/>
                <w:b/>
                <w:iCs/>
                <w:spacing w:val="-1"/>
                <w:kern w:val="65535"/>
                <w:position w:val="-1"/>
              </w:rPr>
            </w:pPr>
            <w:r w:rsidRPr="009C2D76">
              <w:rPr>
                <w:rFonts w:ascii="Times New Roman" w:hAnsi="Times New Roman" w:cs="Times New Roman"/>
                <w:b/>
                <w:iCs/>
                <w:spacing w:val="-1"/>
                <w:kern w:val="65535"/>
                <w:position w:val="-1"/>
              </w:rPr>
              <w:t>Клиент</w:t>
            </w:r>
          </w:p>
        </w:tc>
      </w:tr>
      <w:tr w:rsidR="0045313B" w:rsidRPr="009C2D76" w:rsidTr="00B4449B">
        <w:trPr>
          <w:trHeight w:val="128"/>
        </w:trPr>
        <w:tc>
          <w:tcPr>
            <w:tcW w:w="5176" w:type="dxa"/>
            <w:tcBorders>
              <w:top w:val="nil"/>
              <w:left w:val="nil"/>
              <w:bottom w:val="nil"/>
              <w:right w:val="nil"/>
            </w:tcBorders>
          </w:tcPr>
          <w:p w:rsidR="0045313B" w:rsidRPr="009C2D76" w:rsidRDefault="0045313B" w:rsidP="00B4449B">
            <w:pPr>
              <w:pBdr>
                <w:bottom w:val="single" w:sz="12" w:space="1" w:color="auto"/>
              </w:pBdr>
              <w:spacing w:after="0" w:line="240" w:lineRule="auto"/>
              <w:rPr>
                <w:rFonts w:ascii="Times New Roman" w:hAnsi="Times New Roman" w:cs="Times New Roman"/>
                <w:spacing w:val="-1"/>
                <w:kern w:val="65535"/>
                <w:position w:val="-1"/>
              </w:rPr>
            </w:pPr>
          </w:p>
          <w:p w:rsidR="0045313B" w:rsidRPr="009C2D76" w:rsidRDefault="0045313B" w:rsidP="00B4449B">
            <w:pPr>
              <w:spacing w:after="0" w:line="240" w:lineRule="auto"/>
              <w:rPr>
                <w:rFonts w:ascii="Times New Roman" w:hAnsi="Times New Roman" w:cs="Times New Roman"/>
                <w:spacing w:val="-1"/>
                <w:kern w:val="65535"/>
                <w:position w:val="-1"/>
              </w:rPr>
            </w:pPr>
            <w:r w:rsidRPr="009C2D76">
              <w:rPr>
                <w:rFonts w:ascii="Times New Roman" w:hAnsi="Times New Roman" w:cs="Times New Roman"/>
                <w:spacing w:val="-1"/>
                <w:kern w:val="65535"/>
                <w:position w:val="-1"/>
              </w:rPr>
              <w:t>_________________/______________/</w:t>
            </w:r>
          </w:p>
          <w:p w:rsidR="0045313B" w:rsidRPr="009C2D76" w:rsidRDefault="0045313B" w:rsidP="00B4449B">
            <w:pPr>
              <w:pStyle w:val="Normal1"/>
              <w:ind w:firstLine="708"/>
              <w:rPr>
                <w:rFonts w:ascii="Times New Roman" w:hAnsi="Times New Roman"/>
                <w:sz w:val="18"/>
                <w:szCs w:val="18"/>
                <w:lang w:val="ru-RU"/>
              </w:rPr>
            </w:pPr>
          </w:p>
        </w:tc>
        <w:tc>
          <w:tcPr>
            <w:tcW w:w="4691" w:type="dxa"/>
            <w:tcBorders>
              <w:top w:val="nil"/>
              <w:left w:val="nil"/>
              <w:bottom w:val="nil"/>
              <w:right w:val="nil"/>
            </w:tcBorders>
          </w:tcPr>
          <w:p w:rsidR="0045313B" w:rsidRPr="009C2D76" w:rsidRDefault="0045313B" w:rsidP="00B4449B">
            <w:pPr>
              <w:pBdr>
                <w:bottom w:val="single" w:sz="12" w:space="1" w:color="auto"/>
              </w:pBdr>
              <w:spacing w:after="0" w:line="240" w:lineRule="auto"/>
              <w:rPr>
                <w:rFonts w:ascii="Times New Roman" w:hAnsi="Times New Roman" w:cs="Times New Roman"/>
                <w:spacing w:val="-1"/>
                <w:kern w:val="65535"/>
                <w:position w:val="-1"/>
              </w:rPr>
            </w:pPr>
          </w:p>
          <w:p w:rsidR="0045313B" w:rsidRPr="009C2D76" w:rsidRDefault="0045313B" w:rsidP="00B4449B">
            <w:pPr>
              <w:spacing w:after="0" w:line="240" w:lineRule="auto"/>
              <w:rPr>
                <w:rFonts w:ascii="Times New Roman" w:hAnsi="Times New Roman" w:cs="Times New Roman"/>
                <w:spacing w:val="-1"/>
                <w:kern w:val="65535"/>
                <w:position w:val="-1"/>
              </w:rPr>
            </w:pPr>
            <w:r w:rsidRPr="009C2D76">
              <w:rPr>
                <w:rFonts w:ascii="Times New Roman" w:hAnsi="Times New Roman" w:cs="Times New Roman"/>
                <w:spacing w:val="-1"/>
                <w:kern w:val="65535"/>
                <w:position w:val="-1"/>
              </w:rPr>
              <w:t>______________________/__________/</w:t>
            </w:r>
          </w:p>
          <w:p w:rsidR="0045313B" w:rsidRPr="009C2D76" w:rsidRDefault="0045313B" w:rsidP="00B4449B">
            <w:pPr>
              <w:pStyle w:val="Normal1"/>
              <w:ind w:firstLine="708"/>
              <w:rPr>
                <w:rFonts w:ascii="Times New Roman" w:hAnsi="Times New Roman"/>
                <w:sz w:val="18"/>
                <w:szCs w:val="18"/>
                <w:lang w:val="ru-RU"/>
              </w:rPr>
            </w:pPr>
          </w:p>
        </w:tc>
      </w:tr>
    </w:tbl>
    <w:p w:rsidR="00EA0D1E" w:rsidRPr="0045313B" w:rsidRDefault="0014094B">
      <w:pPr>
        <w:rPr>
          <w:rFonts w:ascii="Times New Roman" w:eastAsia="Times New Roman" w:hAnsi="Times New Roman" w:cs="Times New Roman"/>
          <w:sz w:val="24"/>
          <w:szCs w:val="24"/>
          <w:lang w:eastAsia="ru-RU"/>
        </w:rPr>
      </w:pPr>
      <w:bookmarkStart w:id="14" w:name="_GoBack"/>
      <w:bookmarkEnd w:id="14"/>
    </w:p>
    <w:sectPr w:rsidR="00EA0D1E" w:rsidRPr="0045313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313B" w:rsidRDefault="0045313B" w:rsidP="0045313B">
      <w:pPr>
        <w:spacing w:after="0" w:line="240" w:lineRule="auto"/>
      </w:pPr>
      <w:r>
        <w:separator/>
      </w:r>
    </w:p>
  </w:endnote>
  <w:endnote w:type="continuationSeparator" w:id="0">
    <w:p w:rsidR="0045313B" w:rsidRDefault="0045313B" w:rsidP="00453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TTimes">
    <w:altName w:val="Times New Roman"/>
    <w:panose1 w:val="00000000000000000000"/>
    <w:charset w:val="00"/>
    <w:family w:val="auto"/>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313B" w:rsidRDefault="0045313B" w:rsidP="0045313B">
      <w:pPr>
        <w:spacing w:after="0" w:line="240" w:lineRule="auto"/>
      </w:pPr>
      <w:r>
        <w:separator/>
      </w:r>
    </w:p>
  </w:footnote>
  <w:footnote w:type="continuationSeparator" w:id="0">
    <w:p w:rsidR="0045313B" w:rsidRDefault="0045313B" w:rsidP="0045313B">
      <w:pPr>
        <w:spacing w:after="0" w:line="240" w:lineRule="auto"/>
      </w:pPr>
      <w:r>
        <w:continuationSeparator/>
      </w:r>
    </w:p>
  </w:footnote>
  <w:footnote w:id="1">
    <w:p w:rsidR="0045313B" w:rsidRPr="00C4127F" w:rsidRDefault="0045313B" w:rsidP="0045313B">
      <w:pPr>
        <w:pStyle w:val="a5"/>
        <w:jc w:val="both"/>
      </w:pPr>
      <w:r w:rsidRPr="00C4127F">
        <w:rPr>
          <w:rStyle w:val="a7"/>
        </w:rPr>
        <w:footnoteRef/>
      </w:r>
      <w:r w:rsidRPr="00C4127F">
        <w:t xml:space="preserve"> Разделы Акта о наименовании и номере СКЗИ и номере носителя заполняются на основании данных Акта (-</w:t>
      </w:r>
      <w:proofErr w:type="spellStart"/>
      <w:r w:rsidRPr="00C4127F">
        <w:t>ов</w:t>
      </w:r>
      <w:proofErr w:type="spellEnd"/>
      <w:r w:rsidRPr="00C4127F">
        <w:t xml:space="preserve">) </w:t>
      </w:r>
      <w:proofErr w:type="spellStart"/>
      <w:r w:rsidRPr="00C4127F">
        <w:t>приема</w:t>
      </w:r>
      <w:proofErr w:type="spellEnd"/>
      <w:r w:rsidRPr="00C4127F">
        <w:t>-передачи ключевых носителей, программного обеспечения и средств криптографической защиты информации, подписанного (-ых) Клиентом, либо на основании Формуляра на средство криптографической защиты информации, выданное Клиенту в комплекте с СКЗИ. Формуляр подлежит передаче в Банк с возвращаемым СКЗИ.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FD6E6A"/>
    <w:multiLevelType w:val="hybridMultilevel"/>
    <w:tmpl w:val="8EDAC064"/>
    <w:lvl w:ilvl="0" w:tplc="BE4ABF76">
      <w:start w:val="1"/>
      <w:numFmt w:val="decimal"/>
      <w:lvlText w:val="%1."/>
      <w:lvlJc w:val="left"/>
      <w:pPr>
        <w:ind w:left="720" w:hanging="360"/>
      </w:pPr>
      <w:rPr>
        <w:rFonts w:hint="default"/>
        <w:b/>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13B"/>
    <w:rsid w:val="0014094B"/>
    <w:rsid w:val="0045313B"/>
    <w:rsid w:val="00D76449"/>
    <w:rsid w:val="00FF6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95D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5313B"/>
  </w:style>
  <w:style w:type="paragraph" w:styleId="1">
    <w:name w:val="heading 1"/>
    <w:basedOn w:val="a"/>
    <w:next w:val="a"/>
    <w:link w:val="10"/>
    <w:uiPriority w:val="99"/>
    <w:qFormat/>
    <w:rsid w:val="004531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5313B"/>
    <w:rPr>
      <w:rFonts w:asciiTheme="majorHAnsi" w:eastAsiaTheme="majorEastAsia" w:hAnsiTheme="majorHAnsi" w:cstheme="majorBidi"/>
      <w:color w:val="2F5496" w:themeColor="accent1" w:themeShade="BF"/>
      <w:sz w:val="32"/>
      <w:szCs w:val="32"/>
    </w:rPr>
  </w:style>
  <w:style w:type="paragraph" w:styleId="a3">
    <w:name w:val="List Paragraph"/>
    <w:aliases w:val="Table-Normal,RSHB_Table-Normal,Маркер,название,Абзац без кр.стр.,Подпись рисунка,Bullet List,FooterText,numbered,Paragraphe de liste1,lp1,ПАРАГРАФ,SL_Абзац списка,f_Абзац 1,Bullet Number,Нумерованый список,8т рис,List Paragraph,ненум_список"/>
    <w:basedOn w:val="a"/>
    <w:link w:val="a4"/>
    <w:uiPriority w:val="34"/>
    <w:qFormat/>
    <w:rsid w:val="0045313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4">
    <w:name w:val="Абзац списка Знак"/>
    <w:aliases w:val="Table-Normal Знак,RSHB_Table-Normal Знак,Маркер Знак,название Знак,Абзац без кр.стр. Знак,Подпись рисунка Знак,Bullet List Знак,FooterText Знак,numbered Знак,Paragraphe de liste1 Знак,lp1 Знак,ПАРАГРАФ Знак,SL_Абзац списка Знак"/>
    <w:link w:val="a3"/>
    <w:uiPriority w:val="34"/>
    <w:qFormat/>
    <w:rsid w:val="0045313B"/>
    <w:rPr>
      <w:rFonts w:ascii="Times New Roman" w:eastAsia="Times New Roman" w:hAnsi="Times New Roman" w:cs="Times New Roman"/>
      <w:sz w:val="24"/>
      <w:szCs w:val="24"/>
      <w:lang w:eastAsia="ru-RU"/>
    </w:rPr>
  </w:style>
  <w:style w:type="paragraph" w:styleId="a5">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к,Знак1"/>
    <w:basedOn w:val="a"/>
    <w:link w:val="a6"/>
    <w:qFormat/>
    <w:rsid w:val="0045313B"/>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5"/>
    <w:qFormat/>
    <w:rsid w:val="0045313B"/>
    <w:rPr>
      <w:rFonts w:ascii="Times New Roman" w:eastAsia="Times New Roman" w:hAnsi="Times New Roman" w:cs="Times New Roman"/>
      <w:sz w:val="20"/>
      <w:szCs w:val="20"/>
      <w:lang w:eastAsia="ru-RU"/>
    </w:rPr>
  </w:style>
  <w:style w:type="character" w:styleId="a7">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qFormat/>
    <w:rsid w:val="0045313B"/>
    <w:rPr>
      <w:vertAlign w:val="superscript"/>
    </w:rPr>
  </w:style>
  <w:style w:type="character" w:customStyle="1" w:styleId="FontStyle52">
    <w:name w:val="Font Style52"/>
    <w:uiPriority w:val="99"/>
    <w:rsid w:val="0045313B"/>
    <w:rPr>
      <w:rFonts w:ascii="Times New Roman" w:hAnsi="Times New Roman" w:cs="Times New Roman"/>
      <w:sz w:val="22"/>
      <w:szCs w:val="22"/>
    </w:rPr>
  </w:style>
  <w:style w:type="paragraph" w:customStyle="1" w:styleId="Normal1">
    <w:name w:val="Normal1"/>
    <w:uiPriority w:val="99"/>
    <w:rsid w:val="0045313B"/>
    <w:pPr>
      <w:spacing w:after="0" w:line="240" w:lineRule="auto"/>
      <w:jc w:val="both"/>
    </w:pPr>
    <w:rPr>
      <w:rFonts w:ascii="NTTimes" w:eastAsia="Times New Roman" w:hAnsi="NTTimes" w:cs="Times New Roman"/>
      <w:snapToGrid w:val="0"/>
      <w:sz w:val="20"/>
      <w:szCs w:val="20"/>
      <w:lang w:val="en-US" w:eastAsia="ru-RU"/>
    </w:rPr>
  </w:style>
  <w:style w:type="paragraph" w:styleId="2">
    <w:name w:val="Body Text Indent 2"/>
    <w:basedOn w:val="a"/>
    <w:link w:val="20"/>
    <w:rsid w:val="0045313B"/>
    <w:pPr>
      <w:spacing w:after="120" w:line="480" w:lineRule="auto"/>
      <w:ind w:left="283" w:firstLine="567"/>
      <w:jc w:val="both"/>
    </w:pPr>
    <w:rPr>
      <w:rFonts w:ascii="TimesET" w:eastAsia="Times New Roman" w:hAnsi="TimesET" w:cs="Times New Roman"/>
      <w:sz w:val="24"/>
      <w:szCs w:val="20"/>
    </w:rPr>
  </w:style>
  <w:style w:type="character" w:customStyle="1" w:styleId="20">
    <w:name w:val="Основной текст с отступом 2 Знак"/>
    <w:basedOn w:val="a0"/>
    <w:link w:val="2"/>
    <w:rsid w:val="0045313B"/>
    <w:rPr>
      <w:rFonts w:ascii="TimesET" w:eastAsia="Times New Roman" w:hAnsi="TimesET" w:cs="Times New Roman"/>
      <w:sz w:val="24"/>
      <w:szCs w:val="20"/>
    </w:rPr>
  </w:style>
  <w:style w:type="paragraph" w:customStyle="1" w:styleId="a8">
    <w:name w:val="Без стиля"/>
    <w:basedOn w:val="a"/>
    <w:semiHidden/>
    <w:rsid w:val="0045313B"/>
    <w:pPr>
      <w:spacing w:after="0" w:line="240" w:lineRule="auto"/>
      <w:jc w:val="both"/>
    </w:pPr>
    <w:rPr>
      <w:rFonts w:ascii="Arial" w:eastAsia="Times New Roman" w:hAnsi="Arial" w:cs="Times New Roman"/>
      <w:sz w:val="20"/>
      <w:szCs w:val="20"/>
      <w:lang w:eastAsia="ru-RU"/>
    </w:rPr>
  </w:style>
  <w:style w:type="paragraph" w:styleId="a9">
    <w:name w:val="header"/>
    <w:basedOn w:val="a"/>
    <w:link w:val="aa"/>
    <w:uiPriority w:val="99"/>
    <w:unhideWhenUsed/>
    <w:rsid w:val="0014094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4094B"/>
  </w:style>
  <w:style w:type="paragraph" w:styleId="ab">
    <w:name w:val="footer"/>
    <w:basedOn w:val="a"/>
    <w:link w:val="ac"/>
    <w:uiPriority w:val="99"/>
    <w:unhideWhenUsed/>
    <w:rsid w:val="0014094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40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2025-12-01T09:22:00Z</dcterms:created>
  <dcterms:modified xsi:type="dcterms:W3CDTF">2025-12-01T09:22:00Z</dcterms:modified>
</cp:coreProperties>
</file>